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2B" w:rsidRPr="00BC382B" w:rsidRDefault="00BC382B" w:rsidP="00BC382B">
      <w:pPr>
        <w:spacing w:after="0" w:line="240" w:lineRule="auto"/>
        <w:jc w:val="center"/>
        <w:rPr>
          <w:rFonts w:ascii="Times New Roman" w:hAnsi="Times New Roman"/>
          <w:b/>
          <w:sz w:val="24"/>
          <w:szCs w:val="24"/>
        </w:rPr>
      </w:pPr>
      <w:r w:rsidRPr="00BC382B">
        <w:rPr>
          <w:rFonts w:ascii="Times New Roman" w:hAnsi="Times New Roman"/>
          <w:b/>
          <w:sz w:val="24"/>
          <w:szCs w:val="24"/>
        </w:rPr>
        <w:t>ЗАДАНИЯ ДЛЯ СРС И МЕТОДИЧЕСКИЕ УКАЗАНИЙ</w:t>
      </w:r>
    </w:p>
    <w:p w:rsidR="00BC382B" w:rsidRPr="00BC382B" w:rsidRDefault="00BC382B" w:rsidP="00BC382B">
      <w:pPr>
        <w:spacing w:after="0" w:line="240" w:lineRule="auto"/>
        <w:jc w:val="both"/>
        <w:rPr>
          <w:rFonts w:ascii="Times New Roman" w:hAnsi="Times New Roman"/>
          <w:b/>
          <w:sz w:val="24"/>
          <w:szCs w:val="24"/>
        </w:rPr>
      </w:pP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sidRPr="00BC382B">
        <w:rPr>
          <w:rFonts w:ascii="Times New Roman" w:eastAsia="Times New Roman" w:hAnsi="Times New Roman"/>
          <w:color w:val="000000"/>
          <w:sz w:val="24"/>
          <w:szCs w:val="24"/>
          <w:lang w:eastAsia="ru-RU"/>
        </w:rPr>
        <w:t>Самостоятельная работа студентов по курсу направлена на закрепление</w:t>
      </w:r>
      <w:r>
        <w:rPr>
          <w:rFonts w:ascii="Times New Roman" w:eastAsia="Times New Roman" w:hAnsi="Times New Roman"/>
          <w:color w:val="000000"/>
          <w:sz w:val="24"/>
          <w:szCs w:val="24"/>
          <w:lang w:eastAsia="ru-RU"/>
        </w:rPr>
        <w:t xml:space="preserve"> </w:t>
      </w:r>
      <w:r w:rsidRPr="00BC382B">
        <w:rPr>
          <w:rFonts w:ascii="Times New Roman" w:eastAsia="Times New Roman" w:hAnsi="Times New Roman"/>
          <w:color w:val="000000"/>
          <w:sz w:val="24"/>
          <w:szCs w:val="24"/>
          <w:lang w:eastAsia="ru-RU"/>
        </w:rPr>
        <w:t>и углубление знаний, полученных на лекционных и семинарских занятиях, а также на развитие у студентов творческих навыков, инициативы, умению организовывать свое время. При выполнении плана самостоятельной работы студенту необходимо прочитать теоретический материал не только в учебниках и учебных пособиях, указанных в библиографических списках, но и познакомиться с дополнительной литературой.</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eastAsia="ru-RU"/>
        </w:rPr>
      </w:pPr>
      <w:r w:rsidRPr="00BC382B">
        <w:rPr>
          <w:rFonts w:ascii="Times New Roman" w:eastAsia="Times New Roman" w:hAnsi="Times New Roman"/>
          <w:color w:val="000000"/>
          <w:sz w:val="24"/>
          <w:szCs w:val="24"/>
          <w:lang w:eastAsia="ru-RU"/>
        </w:rPr>
        <w:t xml:space="preserve">      Для подготовки к семинарским занятиям необходимо рассмотреть</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контрольные вопросы и разобрать задания, обратиться к рекомендуемой учебной литературе. Самостоятельную  работу нужно выполнять в соответствии с рекомендациями учебного пособия по курсовой работе с использованием рекомендуемой справочной литературы.</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Студент, изучивший дисциплину, должен:</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знать основные особенности грамматического строя современного</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английского языка, основные направления и методы его исследования;</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 уметь использовать полученные теоретические знания в </w:t>
      </w:r>
      <w:proofErr w:type="gramStart"/>
      <w:r w:rsidRPr="00BC382B">
        <w:rPr>
          <w:rFonts w:ascii="Times New Roman" w:hAnsi="Times New Roman" w:cs="Times New Roman"/>
          <w:color w:val="000000"/>
          <w:sz w:val="24"/>
          <w:szCs w:val="24"/>
        </w:rPr>
        <w:t>своей</w:t>
      </w:r>
      <w:proofErr w:type="gramEnd"/>
      <w:r w:rsidRPr="00BC382B">
        <w:rPr>
          <w:rFonts w:ascii="Times New Roman" w:hAnsi="Times New Roman" w:cs="Times New Roman"/>
          <w:color w:val="000000"/>
          <w:sz w:val="24"/>
          <w:szCs w:val="24"/>
        </w:rPr>
        <w:t xml:space="preserve"> практической</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деятельности - обучению английскому языку или переводческой деятельности;</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использовать современные методы и приемы исследования при анализе</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грамматического материала;</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 владеть навыками работы с теоретической литературой по предмету и ее</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критического анализа, а также навыками грамматического анализа языкового</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материала на основе </w:t>
      </w:r>
      <w:proofErr w:type="gramStart"/>
      <w:r w:rsidRPr="00BC382B">
        <w:rPr>
          <w:rFonts w:ascii="Times New Roman" w:hAnsi="Times New Roman" w:cs="Times New Roman"/>
          <w:color w:val="000000"/>
          <w:sz w:val="24"/>
          <w:szCs w:val="24"/>
        </w:rPr>
        <w:t>полученных</w:t>
      </w:r>
      <w:proofErr w:type="gramEnd"/>
      <w:r w:rsidRPr="00BC382B">
        <w:rPr>
          <w:rFonts w:ascii="Times New Roman" w:hAnsi="Times New Roman" w:cs="Times New Roman"/>
          <w:color w:val="000000"/>
          <w:sz w:val="24"/>
          <w:szCs w:val="24"/>
        </w:rPr>
        <w:t xml:space="preserve"> теоретических сведения и использования</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современных методов анализа.</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На лекциях по теоретической грамматике необходимо осмысленно</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воспринимать материал, делать краткие записи, задавать вопросы в случае непонимания </w:t>
      </w:r>
      <w:proofErr w:type="gramStart"/>
      <w:r w:rsidRPr="00BC382B">
        <w:rPr>
          <w:rFonts w:ascii="Times New Roman" w:hAnsi="Times New Roman" w:cs="Times New Roman"/>
          <w:color w:val="000000"/>
          <w:sz w:val="24"/>
          <w:szCs w:val="24"/>
        </w:rPr>
        <w:t>отдельных</w:t>
      </w:r>
      <w:proofErr w:type="gramEnd"/>
      <w:r w:rsidRPr="00BC382B">
        <w:rPr>
          <w:rFonts w:ascii="Times New Roman" w:hAnsi="Times New Roman" w:cs="Times New Roman"/>
          <w:color w:val="000000"/>
          <w:sz w:val="24"/>
          <w:szCs w:val="24"/>
        </w:rPr>
        <w:t xml:space="preserve"> положения, т.е. работать в  интерактивном режиме с лектором.</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При подготовке к семинарским занятиям необходимо стремиться не к заучиванию материала лекции или учебника, а к его осмыслению, попытке связать изучаемый материал со знаниями из области практической грамматики, а также других теоретических        дисциплин: введения в языкознание, лексикологии, теоретической фонетики.</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При чтении художественных или иных текстов на английском языке целесообразно научиться осуществлять т.н. </w:t>
      </w:r>
      <w:proofErr w:type="spellStart"/>
      <w:r w:rsidRPr="00BC382B">
        <w:rPr>
          <w:rFonts w:ascii="Times New Roman" w:hAnsi="Times New Roman" w:cs="Times New Roman"/>
          <w:color w:val="000000"/>
          <w:sz w:val="24"/>
          <w:szCs w:val="24"/>
        </w:rPr>
        <w:t>reading</w:t>
      </w:r>
      <w:proofErr w:type="spellEnd"/>
      <w:r w:rsidRPr="00BC382B">
        <w:rPr>
          <w:rFonts w:ascii="Times New Roman" w:hAnsi="Times New Roman" w:cs="Times New Roman"/>
          <w:color w:val="000000"/>
          <w:sz w:val="24"/>
          <w:szCs w:val="24"/>
        </w:rPr>
        <w:t xml:space="preserve"> </w:t>
      </w:r>
      <w:proofErr w:type="spellStart"/>
      <w:r w:rsidRPr="00BC382B">
        <w:rPr>
          <w:rFonts w:ascii="Times New Roman" w:hAnsi="Times New Roman" w:cs="Times New Roman"/>
          <w:color w:val="000000"/>
          <w:sz w:val="24"/>
          <w:szCs w:val="24"/>
        </w:rPr>
        <w:t>for</w:t>
      </w:r>
      <w:proofErr w:type="spellEnd"/>
      <w:r w:rsidRPr="00BC382B">
        <w:rPr>
          <w:rFonts w:ascii="Times New Roman" w:hAnsi="Times New Roman" w:cs="Times New Roman"/>
          <w:color w:val="000000"/>
          <w:sz w:val="24"/>
          <w:szCs w:val="24"/>
        </w:rPr>
        <w:t xml:space="preserve"> </w:t>
      </w:r>
      <w:proofErr w:type="spellStart"/>
      <w:r w:rsidRPr="00BC382B">
        <w:rPr>
          <w:rFonts w:ascii="Times New Roman" w:hAnsi="Times New Roman" w:cs="Times New Roman"/>
          <w:color w:val="000000"/>
          <w:sz w:val="24"/>
          <w:szCs w:val="24"/>
        </w:rPr>
        <w:t>Grammar</w:t>
      </w:r>
      <w:proofErr w:type="spellEnd"/>
      <w:r w:rsidRPr="00BC382B">
        <w:rPr>
          <w:rFonts w:ascii="Times New Roman" w:hAnsi="Times New Roman" w:cs="Times New Roman"/>
          <w:color w:val="000000"/>
          <w:sz w:val="24"/>
          <w:szCs w:val="24"/>
        </w:rPr>
        <w:t>, т.е. отмечать и выписывать из текста различные примеры, связанные с тем или иным грамматическим феноменом и использовать этот материал при ответе на вопросы на семинарских занятиях и экзамене. Подобная работа служит также хорошей подготовкой для написания выпускной   работы по специальности  в 8 семестре.</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Подготовка к экзамену должна осуществляться на основе лекционного материала, материала семинарских занятий с обязательным обращением к основным учебникам по курсу. Данный подход позволит исключить ошибки в понимании материала, облегчит его осмысление, позволит проанализировать иллюстративный материал.</w:t>
      </w:r>
    </w:p>
    <w:p w:rsidR="00BC382B" w:rsidRPr="00BC382B"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C382B">
        <w:rPr>
          <w:rFonts w:ascii="Times New Roman" w:hAnsi="Times New Roman" w:cs="Times New Roman"/>
          <w:color w:val="000000"/>
          <w:sz w:val="24"/>
          <w:szCs w:val="24"/>
        </w:rPr>
        <w:t xml:space="preserve">      Если материал разобран и понятен, то нет необходимости посещать консультации перед экзаменом. Консультации предназначены лишь для уяснения непонятных моментов. При оценке Вашей работы по курсу теоретической грамматики используется рейтинговая система, которая учитывает Вашу  работу во время лекций (в конце лекции предлагаются вопросы, требующие кратких ответов), на семинарских занятиях (учитываются как полные ответы, так и дополнения, вопросы, выполнение практических задания к семинарским занятиям), оценки за текущие и итоговые тесты.</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eastAsia="ru-RU"/>
        </w:rPr>
      </w:pPr>
    </w:p>
    <w:p w:rsidR="00BC382B" w:rsidRPr="00BC382B" w:rsidRDefault="00BC382B" w:rsidP="00BC382B">
      <w:pPr>
        <w:spacing w:after="0" w:line="240" w:lineRule="auto"/>
        <w:jc w:val="both"/>
        <w:rPr>
          <w:rFonts w:ascii="Times New Roman" w:hAnsi="Times New Roman"/>
          <w:b/>
          <w:sz w:val="24"/>
          <w:szCs w:val="24"/>
        </w:rPr>
      </w:pPr>
    </w:p>
    <w:p w:rsidR="00BC382B" w:rsidRPr="00BC382B" w:rsidRDefault="00BC382B" w:rsidP="00BC382B">
      <w:pPr>
        <w:spacing w:after="0" w:line="240" w:lineRule="auto"/>
        <w:jc w:val="both"/>
        <w:rPr>
          <w:rFonts w:ascii="Times New Roman" w:hAnsi="Times New Roman"/>
          <w:sz w:val="24"/>
          <w:szCs w:val="24"/>
        </w:rPr>
      </w:pPr>
    </w:p>
    <w:p w:rsidR="00BC382B" w:rsidRPr="00BC382B" w:rsidRDefault="00BC382B" w:rsidP="00BC382B">
      <w:pPr>
        <w:jc w:val="center"/>
        <w:rPr>
          <w:rFonts w:ascii="Times New Roman" w:hAnsi="Times New Roman"/>
          <w:b/>
          <w:sz w:val="24"/>
          <w:szCs w:val="24"/>
        </w:rPr>
      </w:pPr>
      <w:r w:rsidRPr="00BC382B">
        <w:rPr>
          <w:rFonts w:ascii="Times New Roman" w:hAnsi="Times New Roman"/>
          <w:b/>
          <w:sz w:val="24"/>
          <w:szCs w:val="24"/>
        </w:rPr>
        <w:t>ВОПРОСЫ К САМОСТОЯТЕЛЬНОЙ РАБОТЕ (СРС) СТУДЕНТОВ</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eastAsia="ru-RU"/>
        </w:rPr>
        <w:t xml:space="preserve">   </w:t>
      </w:r>
      <w:r w:rsidRPr="00BC382B">
        <w:rPr>
          <w:rFonts w:ascii="Times New Roman" w:eastAsia="Times New Roman" w:hAnsi="Times New Roman"/>
          <w:color w:val="000000"/>
          <w:sz w:val="24"/>
          <w:szCs w:val="24"/>
          <w:lang w:val="en-US" w:eastAsia="ru-RU"/>
        </w:rPr>
        <w:t xml:space="preserve">1. Language and its definition. </w:t>
      </w:r>
      <w:proofErr w:type="gramStart"/>
      <w:r w:rsidRPr="00BC382B">
        <w:rPr>
          <w:rFonts w:ascii="Times New Roman" w:eastAsia="Times New Roman" w:hAnsi="Times New Roman"/>
          <w:color w:val="000000"/>
          <w:sz w:val="24"/>
          <w:szCs w:val="24"/>
          <w:lang w:val="en-US" w:eastAsia="ru-RU"/>
        </w:rPr>
        <w:t>Aspects in the study of language.</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2. The levels of the language interaction between them. </w:t>
      </w:r>
      <w:proofErr w:type="gramStart"/>
      <w:r w:rsidRPr="00BC382B">
        <w:rPr>
          <w:rFonts w:ascii="Times New Roman" w:eastAsia="Times New Roman" w:hAnsi="Times New Roman"/>
          <w:color w:val="000000"/>
          <w:sz w:val="24"/>
          <w:szCs w:val="24"/>
          <w:lang w:val="en-US" w:eastAsia="ru-RU"/>
        </w:rPr>
        <w:t>The position of    grammar in the language structure.</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 The grammatical meaning and its specific features. </w:t>
      </w:r>
      <w:proofErr w:type="gramStart"/>
      <w:r w:rsidRPr="00BC382B">
        <w:rPr>
          <w:rFonts w:ascii="Times New Roman" w:eastAsia="Times New Roman" w:hAnsi="Times New Roman"/>
          <w:color w:val="000000"/>
          <w:sz w:val="24"/>
          <w:szCs w:val="24"/>
          <w:lang w:val="en-US" w:eastAsia="ru-RU"/>
        </w:rPr>
        <w:t xml:space="preserve">Paradigmatic and     </w:t>
      </w:r>
      <w:proofErr w:type="spellStart"/>
      <w:r w:rsidRPr="00BC382B">
        <w:rPr>
          <w:rFonts w:ascii="Times New Roman" w:eastAsia="Times New Roman" w:hAnsi="Times New Roman"/>
          <w:color w:val="000000"/>
          <w:sz w:val="24"/>
          <w:szCs w:val="24"/>
          <w:lang w:val="en-US" w:eastAsia="ru-RU"/>
        </w:rPr>
        <w:t>syntagmatic</w:t>
      </w:r>
      <w:proofErr w:type="spellEnd"/>
      <w:r w:rsidRPr="00BC382B">
        <w:rPr>
          <w:rFonts w:ascii="Times New Roman" w:eastAsia="Times New Roman" w:hAnsi="Times New Roman"/>
          <w:color w:val="000000"/>
          <w:sz w:val="24"/>
          <w:szCs w:val="24"/>
          <w:lang w:val="en-US" w:eastAsia="ru-RU"/>
        </w:rPr>
        <w:t xml:space="preserve"> grammatical meanings.</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2. The grammatical form. </w:t>
      </w:r>
      <w:proofErr w:type="gramStart"/>
      <w:r w:rsidRPr="00BC382B">
        <w:rPr>
          <w:rFonts w:ascii="Times New Roman" w:eastAsia="Times New Roman" w:hAnsi="Times New Roman"/>
          <w:color w:val="000000"/>
          <w:sz w:val="24"/>
          <w:szCs w:val="24"/>
          <w:lang w:val="en-US" w:eastAsia="ru-RU"/>
        </w:rPr>
        <w:t>Types of form building in English.</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3. The morpheme. </w:t>
      </w:r>
      <w:proofErr w:type="gramStart"/>
      <w:r w:rsidRPr="00BC382B">
        <w:rPr>
          <w:rFonts w:ascii="Times New Roman" w:eastAsia="Times New Roman" w:hAnsi="Times New Roman"/>
          <w:color w:val="000000"/>
          <w:sz w:val="24"/>
          <w:szCs w:val="24"/>
          <w:lang w:val="en-US" w:eastAsia="ru-RU"/>
        </w:rPr>
        <w:t>Classification of morphemes.</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4. The grammatical category. </w:t>
      </w:r>
      <w:proofErr w:type="gramStart"/>
      <w:r w:rsidRPr="00BC382B">
        <w:rPr>
          <w:rFonts w:ascii="Times New Roman" w:eastAsia="Times New Roman" w:hAnsi="Times New Roman"/>
          <w:color w:val="000000"/>
          <w:sz w:val="24"/>
          <w:szCs w:val="24"/>
          <w:lang w:val="en-US" w:eastAsia="ru-RU"/>
        </w:rPr>
        <w:t>Types of grammatical categories.</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5. The oppositional analysis. </w:t>
      </w:r>
      <w:proofErr w:type="gramStart"/>
      <w:r w:rsidRPr="00BC382B">
        <w:rPr>
          <w:rFonts w:ascii="Times New Roman" w:eastAsia="Times New Roman" w:hAnsi="Times New Roman"/>
          <w:color w:val="000000"/>
          <w:sz w:val="24"/>
          <w:szCs w:val="24"/>
          <w:lang w:val="en-US" w:eastAsia="ru-RU"/>
        </w:rPr>
        <w:t>Types of oppositions.</w:t>
      </w:r>
      <w:proofErr w:type="gramEnd"/>
      <w:r w:rsidRPr="00BC382B">
        <w:rPr>
          <w:rFonts w:ascii="Times New Roman" w:eastAsia="Times New Roman" w:hAnsi="Times New Roman"/>
          <w:color w:val="000000"/>
          <w:sz w:val="24"/>
          <w:szCs w:val="24"/>
          <w:lang w:val="en-US" w:eastAsia="ru-RU"/>
        </w:rPr>
        <w:t xml:space="preserve"> </w:t>
      </w:r>
      <w:proofErr w:type="gramStart"/>
      <w:r w:rsidRPr="00BC382B">
        <w:rPr>
          <w:rFonts w:ascii="Times New Roman" w:eastAsia="Times New Roman" w:hAnsi="Times New Roman"/>
          <w:color w:val="000000"/>
          <w:sz w:val="24"/>
          <w:szCs w:val="24"/>
          <w:lang w:val="en-US" w:eastAsia="ru-RU"/>
        </w:rPr>
        <w:t>Neutralization and</w:t>
      </w:r>
      <w:r w:rsidRPr="00BC382B">
        <w:rPr>
          <w:rFonts w:ascii="Times New Roman" w:eastAsia="Times New Roman" w:hAnsi="Times New Roman"/>
          <w:color w:val="000000"/>
          <w:sz w:val="24"/>
          <w:szCs w:val="24"/>
          <w:lang w:eastAsia="ru-RU"/>
        </w:rPr>
        <w:t xml:space="preserve"> </w:t>
      </w:r>
      <w:r w:rsidRPr="00BC382B">
        <w:rPr>
          <w:rFonts w:ascii="Times New Roman" w:eastAsia="Times New Roman" w:hAnsi="Times New Roman"/>
          <w:color w:val="000000"/>
          <w:sz w:val="24"/>
          <w:szCs w:val="24"/>
          <w:lang w:val="en-US" w:eastAsia="ru-RU"/>
        </w:rPr>
        <w:t xml:space="preserve">        transposition.</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6. The functional-semantic category and its structure.</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7. The main features of the grammatical structure of English.</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8. The parts of speech theory. </w:t>
      </w:r>
      <w:proofErr w:type="gramStart"/>
      <w:r w:rsidRPr="00BC382B">
        <w:rPr>
          <w:rFonts w:ascii="Times New Roman" w:eastAsia="Times New Roman" w:hAnsi="Times New Roman"/>
          <w:color w:val="000000"/>
          <w:sz w:val="24"/>
          <w:szCs w:val="24"/>
          <w:lang w:val="en-US" w:eastAsia="ru-RU"/>
        </w:rPr>
        <w:t>The criteria of classifying the vocabulary into     parts of speech.</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9. The system of parts of speech in English. </w:t>
      </w:r>
      <w:proofErr w:type="gramStart"/>
      <w:r w:rsidRPr="00BC382B">
        <w:rPr>
          <w:rFonts w:ascii="Times New Roman" w:eastAsia="Times New Roman" w:hAnsi="Times New Roman"/>
          <w:color w:val="000000"/>
          <w:sz w:val="24"/>
          <w:szCs w:val="24"/>
          <w:lang w:val="en-US" w:eastAsia="ru-RU"/>
        </w:rPr>
        <w:t>Notional and functional parts of   speech.</w:t>
      </w:r>
      <w:proofErr w:type="gramEnd"/>
      <w:r w:rsidRPr="00BC382B">
        <w:rPr>
          <w:rFonts w:ascii="Times New Roman" w:eastAsia="Times New Roman" w:hAnsi="Times New Roman"/>
          <w:color w:val="000000"/>
          <w:sz w:val="24"/>
          <w:szCs w:val="24"/>
          <w:lang w:val="en-US" w:eastAsia="ru-RU"/>
        </w:rPr>
        <w:t xml:space="preserve"> </w:t>
      </w:r>
      <w:proofErr w:type="gramStart"/>
      <w:r w:rsidRPr="00BC382B">
        <w:rPr>
          <w:rFonts w:ascii="Times New Roman" w:eastAsia="Times New Roman" w:hAnsi="Times New Roman"/>
          <w:color w:val="000000"/>
          <w:sz w:val="24"/>
          <w:szCs w:val="24"/>
          <w:lang w:val="en-US" w:eastAsia="ru-RU"/>
        </w:rPr>
        <w:t>Interaction between parts of speech in English.</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10. The noun and its general characteristics. </w:t>
      </w:r>
      <w:proofErr w:type="gramStart"/>
      <w:r w:rsidRPr="00BC382B">
        <w:rPr>
          <w:rFonts w:ascii="Times New Roman" w:eastAsia="Times New Roman" w:hAnsi="Times New Roman"/>
          <w:color w:val="000000"/>
          <w:sz w:val="24"/>
          <w:szCs w:val="24"/>
          <w:lang w:val="en-US" w:eastAsia="ru-RU"/>
        </w:rPr>
        <w:t>The problem of gender in        English nouns.</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11. The grammatical category of number in English nouns.</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12. The grammatical category of case in English nouns.</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13. The verb and its general characteristics. </w:t>
      </w:r>
      <w:proofErr w:type="gramStart"/>
      <w:r w:rsidRPr="00BC382B">
        <w:rPr>
          <w:rFonts w:ascii="Times New Roman" w:eastAsia="Times New Roman" w:hAnsi="Times New Roman"/>
          <w:color w:val="000000"/>
          <w:sz w:val="24"/>
          <w:szCs w:val="24"/>
          <w:lang w:val="en-US" w:eastAsia="ru-RU"/>
        </w:rPr>
        <w:t>Subclasses of verbs.</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14. The grammatical category of tense.</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15. The grammatical category of aspect.</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16. The grammatical category of time-correlation.</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17. The grammatical category of mood.</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18. The grammatical category of voice.</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19</w:t>
      </w:r>
      <w:proofErr w:type="gramStart"/>
      <w:r w:rsidRPr="00BC382B">
        <w:rPr>
          <w:rFonts w:ascii="Times New Roman" w:eastAsia="Times New Roman" w:hAnsi="Times New Roman"/>
          <w:color w:val="000000"/>
          <w:sz w:val="24"/>
          <w:szCs w:val="24"/>
          <w:lang w:val="en-US" w:eastAsia="ru-RU"/>
        </w:rPr>
        <w:t>.The</w:t>
      </w:r>
      <w:proofErr w:type="gramEnd"/>
      <w:r w:rsidRPr="00BC382B">
        <w:rPr>
          <w:rFonts w:ascii="Times New Roman" w:eastAsia="Times New Roman" w:hAnsi="Times New Roman"/>
          <w:color w:val="000000"/>
          <w:sz w:val="24"/>
          <w:szCs w:val="24"/>
          <w:lang w:val="en-US" w:eastAsia="ru-RU"/>
        </w:rPr>
        <w:t xml:space="preserve"> simple sentence and its essential features: </w:t>
      </w:r>
      <w:proofErr w:type="spellStart"/>
      <w:r w:rsidRPr="00BC382B">
        <w:rPr>
          <w:rFonts w:ascii="Times New Roman" w:eastAsia="Times New Roman" w:hAnsi="Times New Roman"/>
          <w:color w:val="000000"/>
          <w:sz w:val="24"/>
          <w:szCs w:val="24"/>
          <w:lang w:val="en-US" w:eastAsia="ru-RU"/>
        </w:rPr>
        <w:t>predicativity</w:t>
      </w:r>
      <w:proofErr w:type="spellEnd"/>
      <w:r w:rsidRPr="00BC382B">
        <w:rPr>
          <w:rFonts w:ascii="Times New Roman" w:eastAsia="Times New Roman" w:hAnsi="Times New Roman"/>
          <w:color w:val="000000"/>
          <w:sz w:val="24"/>
          <w:szCs w:val="24"/>
          <w:lang w:val="en-US" w:eastAsia="ru-RU"/>
        </w:rPr>
        <w:t>.</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20. Modality and its types.</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21. Negation as a sentential category.</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22. The structural aspect of the sentence. </w:t>
      </w:r>
      <w:proofErr w:type="gramStart"/>
      <w:r w:rsidRPr="00BC382B">
        <w:rPr>
          <w:rFonts w:ascii="Times New Roman" w:eastAsia="Times New Roman" w:hAnsi="Times New Roman"/>
          <w:color w:val="000000"/>
          <w:sz w:val="24"/>
          <w:szCs w:val="24"/>
          <w:lang w:val="en-US" w:eastAsia="ru-RU"/>
        </w:rPr>
        <w:t>Classification of sentences according to their structure.</w:t>
      </w:r>
      <w:proofErr w:type="gramEnd"/>
      <w:r w:rsidRPr="00BC382B">
        <w:rPr>
          <w:rFonts w:ascii="Times New Roman" w:eastAsia="Times New Roman" w:hAnsi="Times New Roman"/>
          <w:color w:val="000000"/>
          <w:sz w:val="24"/>
          <w:szCs w:val="24"/>
          <w:lang w:val="en-US" w:eastAsia="ru-RU"/>
        </w:rPr>
        <w:t xml:space="preserve"> </w:t>
      </w:r>
      <w:proofErr w:type="gramStart"/>
      <w:r w:rsidRPr="00BC382B">
        <w:rPr>
          <w:rFonts w:ascii="Times New Roman" w:eastAsia="Times New Roman" w:hAnsi="Times New Roman"/>
          <w:color w:val="000000"/>
          <w:sz w:val="24"/>
          <w:szCs w:val="24"/>
          <w:lang w:val="en-US" w:eastAsia="ru-RU"/>
        </w:rPr>
        <w:t>The structural minimum of the sentence.</w:t>
      </w:r>
      <w:proofErr w:type="gramEnd"/>
      <w:r w:rsidRPr="00BC382B">
        <w:rPr>
          <w:rFonts w:ascii="Times New Roman" w:eastAsia="Times New Roman" w:hAnsi="Times New Roman"/>
          <w:color w:val="000000"/>
          <w:sz w:val="24"/>
          <w:szCs w:val="24"/>
          <w:lang w:val="en-US" w:eastAsia="ru-RU"/>
        </w:rPr>
        <w:t xml:space="preserve"> </w:t>
      </w:r>
      <w:proofErr w:type="gramStart"/>
      <w:r w:rsidRPr="00BC382B">
        <w:rPr>
          <w:rFonts w:ascii="Times New Roman" w:eastAsia="Times New Roman" w:hAnsi="Times New Roman"/>
          <w:color w:val="000000"/>
          <w:sz w:val="24"/>
          <w:szCs w:val="24"/>
          <w:lang w:val="en-US" w:eastAsia="ru-RU"/>
        </w:rPr>
        <w:t>The   elementary sentence.</w:t>
      </w:r>
      <w:proofErr w:type="gramEnd"/>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23. The syntactic processes of extending and compressing the elementary   sentence.</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24. The semantic aspect of the sentence:</w:t>
      </w:r>
    </w:p>
    <w:p w:rsidR="00BC382B" w:rsidRPr="00BC382B"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val="en-US" w:eastAsia="ru-RU"/>
        </w:rPr>
      </w:pPr>
      <w:r w:rsidRPr="00BC382B">
        <w:rPr>
          <w:rFonts w:ascii="Times New Roman" w:eastAsia="Times New Roman" w:hAnsi="Times New Roman"/>
          <w:color w:val="000000"/>
          <w:sz w:val="24"/>
          <w:szCs w:val="24"/>
          <w:lang w:val="en-US" w:eastAsia="ru-RU"/>
        </w:rPr>
        <w:t xml:space="preserve">   25. The communicative aspect of the sentence. </w:t>
      </w:r>
      <w:proofErr w:type="gramStart"/>
      <w:r w:rsidRPr="00BC382B">
        <w:rPr>
          <w:rFonts w:ascii="Times New Roman" w:eastAsia="Times New Roman" w:hAnsi="Times New Roman"/>
          <w:color w:val="000000"/>
          <w:sz w:val="24"/>
          <w:szCs w:val="24"/>
          <w:lang w:val="en-US" w:eastAsia="ru-RU"/>
        </w:rPr>
        <w:t>Classification of sentences   according to the purpose of communication.</w:t>
      </w:r>
      <w:proofErr w:type="gramEnd"/>
      <w:r w:rsidRPr="00BC382B">
        <w:rPr>
          <w:rFonts w:ascii="Times New Roman" w:eastAsia="Times New Roman" w:hAnsi="Times New Roman"/>
          <w:color w:val="000000"/>
          <w:sz w:val="24"/>
          <w:szCs w:val="24"/>
          <w:lang w:val="en-US" w:eastAsia="ru-RU"/>
        </w:rPr>
        <w:t xml:space="preserve"> The position of </w:t>
      </w:r>
      <w:proofErr w:type="gramStart"/>
      <w:r w:rsidRPr="00BC382B">
        <w:rPr>
          <w:rFonts w:ascii="Times New Roman" w:eastAsia="Times New Roman" w:hAnsi="Times New Roman"/>
          <w:color w:val="000000"/>
          <w:sz w:val="24"/>
          <w:szCs w:val="24"/>
          <w:lang w:val="en-US" w:eastAsia="ru-RU"/>
        </w:rPr>
        <w:t>exclamatory  sentences</w:t>
      </w:r>
      <w:proofErr w:type="gramEnd"/>
      <w:r w:rsidRPr="00BC382B">
        <w:rPr>
          <w:rFonts w:ascii="Times New Roman" w:eastAsia="Times New Roman" w:hAnsi="Times New Roman"/>
          <w:color w:val="000000"/>
          <w:sz w:val="24"/>
          <w:szCs w:val="24"/>
          <w:lang w:val="en-US" w:eastAsia="ru-RU"/>
        </w:rPr>
        <w:t xml:space="preserve"> in this classification.</w:t>
      </w:r>
    </w:p>
    <w:p w:rsidR="00BC382B" w:rsidRPr="00BC382B" w:rsidRDefault="00BC382B" w:rsidP="00BC382B">
      <w:pPr>
        <w:jc w:val="both"/>
        <w:rPr>
          <w:rFonts w:ascii="Times New Roman" w:hAnsi="Times New Roman"/>
          <w:sz w:val="24"/>
          <w:szCs w:val="24"/>
          <w:lang w:val="en-US"/>
        </w:rPr>
      </w:pPr>
    </w:p>
    <w:p w:rsidR="00BC382B" w:rsidRPr="00BC382B" w:rsidRDefault="00BC382B" w:rsidP="00BC382B">
      <w:pPr>
        <w:jc w:val="both"/>
        <w:rPr>
          <w:rFonts w:ascii="Times New Roman" w:hAnsi="Times New Roman"/>
          <w:b/>
          <w:sz w:val="24"/>
          <w:szCs w:val="24"/>
          <w:lang w:val="en-US"/>
        </w:rPr>
      </w:pPr>
      <w:r w:rsidRPr="00BC382B">
        <w:rPr>
          <w:rFonts w:ascii="Times New Roman" w:hAnsi="Times New Roman"/>
          <w:b/>
          <w:sz w:val="24"/>
          <w:szCs w:val="24"/>
        </w:rPr>
        <w:t>СПИСОК</w:t>
      </w:r>
      <w:r w:rsidRPr="00BC382B">
        <w:rPr>
          <w:rFonts w:ascii="Times New Roman" w:hAnsi="Times New Roman"/>
          <w:b/>
          <w:sz w:val="24"/>
          <w:szCs w:val="24"/>
          <w:lang w:val="en-US"/>
        </w:rPr>
        <w:t xml:space="preserve"> </w:t>
      </w:r>
      <w:r w:rsidRPr="00BC382B">
        <w:rPr>
          <w:rFonts w:ascii="Times New Roman" w:hAnsi="Times New Roman"/>
          <w:b/>
          <w:sz w:val="24"/>
          <w:szCs w:val="24"/>
        </w:rPr>
        <w:t>РЕКОМЕНДУЕМЫХ</w:t>
      </w:r>
      <w:r w:rsidRPr="00BC382B">
        <w:rPr>
          <w:rFonts w:ascii="Times New Roman" w:hAnsi="Times New Roman"/>
          <w:b/>
          <w:sz w:val="24"/>
          <w:szCs w:val="24"/>
          <w:lang w:val="en-US"/>
        </w:rPr>
        <w:t xml:space="preserve"> </w:t>
      </w:r>
      <w:r w:rsidRPr="00BC382B">
        <w:rPr>
          <w:rFonts w:ascii="Times New Roman" w:hAnsi="Times New Roman"/>
          <w:b/>
          <w:sz w:val="24"/>
          <w:szCs w:val="24"/>
        </w:rPr>
        <w:t>ЛИТЕРАТУР</w:t>
      </w:r>
    </w:p>
    <w:p w:rsidR="00BC382B" w:rsidRPr="00BC382B" w:rsidRDefault="00BC382B" w:rsidP="00BC382B">
      <w:pPr>
        <w:widowControl w:val="0"/>
        <w:numPr>
          <w:ilvl w:val="0"/>
          <w:numId w:val="2"/>
        </w:numPr>
        <w:spacing w:after="0" w:line="240" w:lineRule="auto"/>
        <w:jc w:val="both"/>
        <w:rPr>
          <w:rFonts w:ascii="Times New Roman" w:hAnsi="Times New Roman"/>
          <w:sz w:val="24"/>
          <w:szCs w:val="24"/>
          <w:lang w:val="kk-KZ"/>
        </w:rPr>
      </w:pPr>
      <w:proofErr w:type="spellStart"/>
      <w:r w:rsidRPr="00BC382B">
        <w:rPr>
          <w:rFonts w:ascii="Times New Roman" w:hAnsi="Times New Roman"/>
          <w:sz w:val="24"/>
          <w:szCs w:val="24"/>
          <w:lang w:val="en-US"/>
        </w:rPr>
        <w:t>Block.M.Y</w:t>
      </w:r>
      <w:proofErr w:type="spellEnd"/>
      <w:r w:rsidRPr="00BC382B">
        <w:rPr>
          <w:rFonts w:ascii="Times New Roman" w:hAnsi="Times New Roman"/>
          <w:sz w:val="24"/>
          <w:szCs w:val="24"/>
          <w:lang w:val="en-US"/>
        </w:rPr>
        <w:t xml:space="preserve"> A. Course in Theoretical Grammar.M..,2000</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proofErr w:type="spellStart"/>
      <w:r w:rsidRPr="00BC382B">
        <w:rPr>
          <w:rFonts w:ascii="Times New Roman" w:hAnsi="Times New Roman"/>
          <w:sz w:val="24"/>
          <w:szCs w:val="24"/>
          <w:lang w:val="en-US"/>
        </w:rPr>
        <w:t>Ilyish.B.A</w:t>
      </w:r>
      <w:proofErr w:type="spellEnd"/>
      <w:r w:rsidRPr="00BC382B">
        <w:rPr>
          <w:rFonts w:ascii="Times New Roman" w:hAnsi="Times New Roman"/>
          <w:sz w:val="24"/>
          <w:szCs w:val="24"/>
          <w:lang w:val="en-US"/>
        </w:rPr>
        <w:t xml:space="preserve">. The structure of modern English. </w:t>
      </w:r>
      <w:r w:rsidRPr="00BC382B">
        <w:rPr>
          <w:rFonts w:ascii="Times New Roman" w:hAnsi="Times New Roman"/>
          <w:sz w:val="24"/>
          <w:szCs w:val="24"/>
        </w:rPr>
        <w:t>L.,1971</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proofErr w:type="spellStart"/>
      <w:proofErr w:type="gramStart"/>
      <w:r w:rsidRPr="00BC382B">
        <w:rPr>
          <w:rFonts w:ascii="Times New Roman" w:hAnsi="Times New Roman"/>
          <w:sz w:val="24"/>
          <w:szCs w:val="24"/>
          <w:lang w:val="en-US"/>
        </w:rPr>
        <w:t>Khaimovich.B.S</w:t>
      </w:r>
      <w:proofErr w:type="spellEnd"/>
      <w:r w:rsidRPr="00BC382B">
        <w:rPr>
          <w:rFonts w:ascii="Times New Roman" w:hAnsi="Times New Roman"/>
          <w:sz w:val="24"/>
          <w:szCs w:val="24"/>
          <w:lang w:val="en-US"/>
        </w:rPr>
        <w:t>.,</w:t>
      </w:r>
      <w:proofErr w:type="gramEnd"/>
      <w:r w:rsidRPr="00BC382B">
        <w:rPr>
          <w:rFonts w:ascii="Times New Roman" w:hAnsi="Times New Roman"/>
          <w:sz w:val="24"/>
          <w:szCs w:val="24"/>
          <w:lang w:val="en-US"/>
        </w:rPr>
        <w:t xml:space="preserve"> </w:t>
      </w:r>
      <w:proofErr w:type="spellStart"/>
      <w:r w:rsidRPr="00BC382B">
        <w:rPr>
          <w:rFonts w:ascii="Times New Roman" w:hAnsi="Times New Roman"/>
          <w:sz w:val="24"/>
          <w:szCs w:val="24"/>
          <w:lang w:val="en-US"/>
        </w:rPr>
        <w:t>Rogovskaya.B.I</w:t>
      </w:r>
      <w:proofErr w:type="spellEnd"/>
      <w:r w:rsidRPr="00BC382B">
        <w:rPr>
          <w:rFonts w:ascii="Times New Roman" w:hAnsi="Times New Roman"/>
          <w:sz w:val="24"/>
          <w:szCs w:val="24"/>
          <w:lang w:val="en-US"/>
        </w:rPr>
        <w:t xml:space="preserve"> A Course in English </w:t>
      </w:r>
      <w:proofErr w:type="spellStart"/>
      <w:r w:rsidRPr="00BC382B">
        <w:rPr>
          <w:rFonts w:ascii="Times New Roman" w:hAnsi="Times New Roman"/>
          <w:sz w:val="24"/>
          <w:szCs w:val="24"/>
          <w:lang w:val="en-US"/>
        </w:rPr>
        <w:t>Gr</w:t>
      </w:r>
      <w:proofErr w:type="spellEnd"/>
      <w:r w:rsidRPr="00BC382B">
        <w:rPr>
          <w:rFonts w:ascii="Times New Roman" w:hAnsi="Times New Roman"/>
          <w:sz w:val="24"/>
          <w:szCs w:val="24"/>
          <w:lang w:val="en-US"/>
        </w:rPr>
        <w:t>-</w:t>
      </w:r>
      <w:r w:rsidRPr="00BC382B">
        <w:rPr>
          <w:rFonts w:ascii="Times New Roman" w:hAnsi="Times New Roman"/>
          <w:sz w:val="24"/>
          <w:szCs w:val="24"/>
        </w:rPr>
        <w:t>Г</w:t>
      </w:r>
      <w:r w:rsidRPr="00BC382B">
        <w:rPr>
          <w:rFonts w:ascii="Times New Roman" w:hAnsi="Times New Roman"/>
          <w:sz w:val="24"/>
          <w:szCs w:val="24"/>
          <w:lang w:val="en-US"/>
        </w:rPr>
        <w:t>. M.,1967</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kk-KZ"/>
        </w:rPr>
        <w:t>Блох.М.Я.,Семенова.Т.Н.,Тимофеева.С.В. Практикум по теоретической грамматике английского языка.М.,2004</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kk-KZ"/>
        </w:rPr>
        <w:t>Вейх</w:t>
      </w:r>
      <w:proofErr w:type="spellStart"/>
      <w:r w:rsidRPr="00BC382B">
        <w:rPr>
          <w:rFonts w:ascii="Times New Roman" w:hAnsi="Times New Roman"/>
          <w:sz w:val="24"/>
          <w:szCs w:val="24"/>
        </w:rPr>
        <w:t>ман.Г.А</w:t>
      </w:r>
      <w:proofErr w:type="spellEnd"/>
      <w:r w:rsidRPr="00BC382B">
        <w:rPr>
          <w:rFonts w:ascii="Times New Roman" w:hAnsi="Times New Roman"/>
          <w:sz w:val="24"/>
          <w:szCs w:val="24"/>
        </w:rPr>
        <w:t>. Новое в современной грамматике английского языка. М</w:t>
      </w:r>
      <w:r w:rsidRPr="00BC382B">
        <w:rPr>
          <w:rFonts w:ascii="Times New Roman" w:hAnsi="Times New Roman"/>
          <w:sz w:val="24"/>
          <w:szCs w:val="24"/>
          <w:lang w:val="en-US"/>
        </w:rPr>
        <w:t>.,2002</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proofErr w:type="spellStart"/>
      <w:proofErr w:type="gramStart"/>
      <w:r w:rsidRPr="00BC382B">
        <w:rPr>
          <w:rFonts w:ascii="Times New Roman" w:hAnsi="Times New Roman"/>
          <w:sz w:val="24"/>
          <w:szCs w:val="24"/>
          <w:lang w:val="en-US"/>
        </w:rPr>
        <w:t>Downing.A</w:t>
      </w:r>
      <w:proofErr w:type="spellEnd"/>
      <w:r w:rsidRPr="00BC382B">
        <w:rPr>
          <w:rFonts w:ascii="Times New Roman" w:hAnsi="Times New Roman"/>
          <w:sz w:val="24"/>
          <w:szCs w:val="24"/>
          <w:lang w:val="en-US"/>
        </w:rPr>
        <w:t>.,</w:t>
      </w:r>
      <w:proofErr w:type="gramEnd"/>
      <w:r w:rsidRPr="00BC382B">
        <w:rPr>
          <w:rFonts w:ascii="Times New Roman" w:hAnsi="Times New Roman"/>
          <w:sz w:val="24"/>
          <w:szCs w:val="24"/>
          <w:lang w:val="kk-KZ"/>
        </w:rPr>
        <w:t xml:space="preserve"> </w:t>
      </w:r>
      <w:proofErr w:type="spellStart"/>
      <w:r w:rsidRPr="00BC382B">
        <w:rPr>
          <w:rFonts w:ascii="Times New Roman" w:hAnsi="Times New Roman"/>
          <w:sz w:val="24"/>
          <w:szCs w:val="24"/>
          <w:lang w:val="en-US"/>
        </w:rPr>
        <w:t>Locke.P</w:t>
      </w:r>
      <w:proofErr w:type="spellEnd"/>
      <w:r w:rsidRPr="00BC382B">
        <w:rPr>
          <w:rFonts w:ascii="Times New Roman" w:hAnsi="Times New Roman"/>
          <w:sz w:val="24"/>
          <w:szCs w:val="24"/>
          <w:lang w:val="en-US"/>
        </w:rPr>
        <w:t>. University Course in English Grammar.</w:t>
      </w:r>
      <w:r w:rsidRPr="00BC382B">
        <w:rPr>
          <w:rFonts w:ascii="Times New Roman" w:hAnsi="Times New Roman"/>
          <w:sz w:val="24"/>
          <w:szCs w:val="24"/>
          <w:lang w:val="kk-KZ"/>
        </w:rPr>
        <w:t xml:space="preserve"> </w:t>
      </w:r>
      <w:r w:rsidRPr="00BC382B">
        <w:rPr>
          <w:rFonts w:ascii="Times New Roman" w:hAnsi="Times New Roman"/>
          <w:sz w:val="24"/>
          <w:szCs w:val="24"/>
          <w:lang w:val="en-US"/>
        </w:rPr>
        <w:t>Prentice</w:t>
      </w:r>
      <w:r w:rsidRPr="00BC382B">
        <w:rPr>
          <w:rFonts w:ascii="Times New Roman" w:hAnsi="Times New Roman"/>
          <w:sz w:val="24"/>
          <w:szCs w:val="24"/>
          <w:lang w:val="kk-KZ"/>
        </w:rPr>
        <w:t xml:space="preserve"> </w:t>
      </w:r>
      <w:r w:rsidRPr="00BC382B">
        <w:rPr>
          <w:rFonts w:ascii="Times New Roman" w:hAnsi="Times New Roman"/>
          <w:sz w:val="24"/>
          <w:szCs w:val="24"/>
          <w:lang w:val="en-US"/>
        </w:rPr>
        <w:t>Hall</w:t>
      </w:r>
      <w:r w:rsidRPr="00BC382B">
        <w:rPr>
          <w:rFonts w:ascii="Times New Roman" w:hAnsi="Times New Roman"/>
          <w:sz w:val="24"/>
          <w:szCs w:val="24"/>
        </w:rPr>
        <w:t>,</w:t>
      </w:r>
      <w:r w:rsidRPr="00BC382B">
        <w:rPr>
          <w:rFonts w:ascii="Times New Roman" w:hAnsi="Times New Roman"/>
          <w:sz w:val="24"/>
          <w:szCs w:val="24"/>
          <w:lang w:val="en-US"/>
        </w:rPr>
        <w:t>Inc</w:t>
      </w:r>
      <w:r w:rsidRPr="00BC382B">
        <w:rPr>
          <w:rFonts w:ascii="Times New Roman" w:hAnsi="Times New Roman"/>
          <w:sz w:val="24"/>
          <w:szCs w:val="24"/>
        </w:rPr>
        <w:t>.1992</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kk-KZ"/>
        </w:rPr>
        <w:t>Иванова.И.П., Буркалова.В.В., Почевцев.Г.Г. Теоретическая грамматика английского языка.М.,1981</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kk-KZ"/>
        </w:rPr>
        <w:t>Iofic.L.L.,Chakhayan.I.P., Pospelova.A.G. Readings in the theory of English Grammar.L.,1981</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kk-KZ"/>
        </w:rPr>
        <w:t>Кобрина.Н.А.,Корнеева.Е.А.  Аn English Grammar. L.,2000</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en-US"/>
        </w:rPr>
        <w:lastRenderedPageBreak/>
        <w:t>Quirk R.A. A University Grammar of English. London</w:t>
      </w:r>
      <w:r w:rsidRPr="00BC382B">
        <w:rPr>
          <w:rFonts w:ascii="Times New Roman" w:hAnsi="Times New Roman"/>
          <w:sz w:val="24"/>
          <w:szCs w:val="24"/>
        </w:rPr>
        <w:t xml:space="preserve"> 1982</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kk-KZ"/>
        </w:rPr>
        <w:t>Кошевая.И.Г. Теоретическая грамматика английского языка.М.,1982</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en-US"/>
        </w:rPr>
        <w:t xml:space="preserve">Leech. G., </w:t>
      </w:r>
      <w:proofErr w:type="spellStart"/>
      <w:r w:rsidRPr="00BC382B">
        <w:rPr>
          <w:rFonts w:ascii="Times New Roman" w:hAnsi="Times New Roman"/>
          <w:sz w:val="24"/>
          <w:szCs w:val="24"/>
          <w:lang w:val="en-US"/>
        </w:rPr>
        <w:t>Svartic</w:t>
      </w:r>
      <w:proofErr w:type="spellEnd"/>
      <w:r w:rsidRPr="00BC382B">
        <w:rPr>
          <w:rFonts w:ascii="Times New Roman" w:hAnsi="Times New Roman"/>
          <w:sz w:val="24"/>
          <w:szCs w:val="24"/>
          <w:lang w:val="en-US"/>
        </w:rPr>
        <w:t xml:space="preserve"> .J. A Communicative Grammar of English.L.,1976</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proofErr w:type="spellStart"/>
      <w:r w:rsidRPr="00BC382B">
        <w:rPr>
          <w:rFonts w:ascii="Times New Roman" w:hAnsi="Times New Roman"/>
          <w:sz w:val="24"/>
          <w:szCs w:val="24"/>
        </w:rPr>
        <w:t>Морховская</w:t>
      </w:r>
      <w:proofErr w:type="spellEnd"/>
      <w:r w:rsidRPr="00BC382B">
        <w:rPr>
          <w:rFonts w:ascii="Times New Roman" w:hAnsi="Times New Roman"/>
          <w:sz w:val="24"/>
          <w:szCs w:val="24"/>
        </w:rPr>
        <w:t>. Э.Я. Основы теоретической грамматики английского языка. Киев,1981</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kk-KZ"/>
        </w:rPr>
        <w:t>Слюсарева</w:t>
      </w:r>
      <w:r w:rsidRPr="00BC382B">
        <w:rPr>
          <w:rFonts w:ascii="Times New Roman" w:hAnsi="Times New Roman"/>
          <w:sz w:val="24"/>
          <w:szCs w:val="24"/>
        </w:rPr>
        <w:t xml:space="preserve"> </w:t>
      </w:r>
      <w:r w:rsidRPr="00BC382B">
        <w:rPr>
          <w:rFonts w:ascii="Times New Roman" w:hAnsi="Times New Roman"/>
          <w:sz w:val="24"/>
          <w:szCs w:val="24"/>
          <w:lang w:val="kk-KZ"/>
        </w:rPr>
        <w:t>.И.А. Проблемы функционального синтаксиса английского языка.</w:t>
      </w:r>
      <w:r w:rsidRPr="00BC382B">
        <w:rPr>
          <w:rFonts w:ascii="Times New Roman" w:hAnsi="Times New Roman"/>
          <w:sz w:val="24"/>
          <w:szCs w:val="24"/>
        </w:rPr>
        <w:t xml:space="preserve"> </w:t>
      </w:r>
      <w:r w:rsidRPr="00BC382B">
        <w:rPr>
          <w:rFonts w:ascii="Times New Roman" w:hAnsi="Times New Roman"/>
          <w:sz w:val="24"/>
          <w:szCs w:val="24"/>
          <w:lang w:val="kk-KZ"/>
        </w:rPr>
        <w:t>М.,1981</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proofErr w:type="spellStart"/>
      <w:r w:rsidRPr="00BC382B">
        <w:rPr>
          <w:rFonts w:ascii="Times New Roman" w:hAnsi="Times New Roman"/>
          <w:sz w:val="24"/>
          <w:szCs w:val="24"/>
          <w:lang w:val="en-US"/>
        </w:rPr>
        <w:t>Askarova</w:t>
      </w:r>
      <w:proofErr w:type="spellEnd"/>
      <w:r w:rsidRPr="00BC382B">
        <w:rPr>
          <w:rFonts w:ascii="Times New Roman" w:hAnsi="Times New Roman"/>
          <w:sz w:val="24"/>
          <w:szCs w:val="24"/>
          <w:lang w:val="en-US"/>
        </w:rPr>
        <w:t xml:space="preserve"> S. English grammar: theory and practice. Almaty,2006</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proofErr w:type="spellStart"/>
      <w:r w:rsidRPr="00BC382B">
        <w:rPr>
          <w:rFonts w:ascii="Times New Roman" w:hAnsi="Times New Roman"/>
          <w:sz w:val="24"/>
          <w:szCs w:val="24"/>
          <w:lang w:val="en-US"/>
        </w:rPr>
        <w:t>Askarova</w:t>
      </w:r>
      <w:proofErr w:type="spellEnd"/>
      <w:r w:rsidRPr="00BC382B">
        <w:rPr>
          <w:rFonts w:ascii="Times New Roman" w:hAnsi="Times New Roman"/>
          <w:sz w:val="24"/>
          <w:szCs w:val="24"/>
          <w:lang w:val="en-US"/>
        </w:rPr>
        <w:t xml:space="preserve"> S., </w:t>
      </w:r>
      <w:proofErr w:type="spellStart"/>
      <w:r w:rsidRPr="00BC382B">
        <w:rPr>
          <w:rFonts w:ascii="Times New Roman" w:hAnsi="Times New Roman"/>
          <w:sz w:val="24"/>
          <w:szCs w:val="24"/>
          <w:lang w:val="en-US"/>
        </w:rPr>
        <w:t>Badanbekkyzy</w:t>
      </w:r>
      <w:proofErr w:type="spellEnd"/>
      <w:r w:rsidRPr="00BC382B">
        <w:rPr>
          <w:rFonts w:ascii="Times New Roman" w:hAnsi="Times New Roman"/>
          <w:sz w:val="24"/>
          <w:szCs w:val="24"/>
          <w:lang w:val="en-US"/>
        </w:rPr>
        <w:t xml:space="preserve"> Z., English and Kazakh grammar in comparison Almaty,2008</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rPr>
        <w:t>Ахметова. С.К. Некоторые вопросы преподавания грамматики английского языка. Алматы,1977</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en-US"/>
        </w:rPr>
        <w:t xml:space="preserve">Betty </w:t>
      </w:r>
      <w:proofErr w:type="spellStart"/>
      <w:r w:rsidRPr="00BC382B">
        <w:rPr>
          <w:rFonts w:ascii="Times New Roman" w:hAnsi="Times New Roman"/>
          <w:sz w:val="24"/>
          <w:szCs w:val="24"/>
          <w:lang w:val="en-US"/>
        </w:rPr>
        <w:t>Schrampber</w:t>
      </w:r>
      <w:proofErr w:type="spellEnd"/>
      <w:r w:rsidRPr="00BC382B">
        <w:rPr>
          <w:rFonts w:ascii="Times New Roman" w:hAnsi="Times New Roman"/>
          <w:sz w:val="24"/>
          <w:szCs w:val="24"/>
          <w:lang w:val="en-US"/>
        </w:rPr>
        <w:t xml:space="preserve"> </w:t>
      </w:r>
      <w:proofErr w:type="spellStart"/>
      <w:r w:rsidRPr="00BC382B">
        <w:rPr>
          <w:rFonts w:ascii="Times New Roman" w:hAnsi="Times New Roman"/>
          <w:sz w:val="24"/>
          <w:szCs w:val="24"/>
          <w:lang w:val="en-US"/>
        </w:rPr>
        <w:t>Azar</w:t>
      </w:r>
      <w:proofErr w:type="spellEnd"/>
      <w:r w:rsidRPr="00BC382B">
        <w:rPr>
          <w:rFonts w:ascii="Times New Roman" w:hAnsi="Times New Roman"/>
          <w:sz w:val="24"/>
          <w:szCs w:val="24"/>
          <w:lang w:val="en-US"/>
        </w:rPr>
        <w:t>. Fundamentals of English grammar 2-nd ed.1992</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en-US"/>
        </w:rPr>
        <w:t xml:space="preserve">Close. R. A reference grammar for students of English.L.,1977 </w:t>
      </w:r>
    </w:p>
    <w:p w:rsidR="00BC382B" w:rsidRPr="00BC382B" w:rsidRDefault="00BC382B" w:rsidP="00BC382B">
      <w:pPr>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en-US"/>
        </w:rPr>
        <w:t xml:space="preserve">Quirk. R., </w:t>
      </w:r>
      <w:proofErr w:type="spellStart"/>
      <w:r w:rsidRPr="00BC382B">
        <w:rPr>
          <w:rFonts w:ascii="Times New Roman" w:hAnsi="Times New Roman"/>
          <w:sz w:val="24"/>
          <w:szCs w:val="24"/>
          <w:lang w:val="en-US"/>
        </w:rPr>
        <w:t>Greenboum.S</w:t>
      </w:r>
      <w:proofErr w:type="spellEnd"/>
      <w:r w:rsidRPr="00BC382B">
        <w:rPr>
          <w:rFonts w:ascii="Times New Roman" w:hAnsi="Times New Roman"/>
          <w:sz w:val="24"/>
          <w:szCs w:val="24"/>
          <w:lang w:val="en-US"/>
        </w:rPr>
        <w:t xml:space="preserve">.., Leech G. </w:t>
      </w:r>
      <w:proofErr w:type="spellStart"/>
      <w:r w:rsidRPr="00BC382B">
        <w:rPr>
          <w:rFonts w:ascii="Times New Roman" w:hAnsi="Times New Roman"/>
          <w:sz w:val="24"/>
          <w:szCs w:val="24"/>
          <w:lang w:val="en-US"/>
        </w:rPr>
        <w:t>Svartvic</w:t>
      </w:r>
      <w:proofErr w:type="spellEnd"/>
      <w:r w:rsidRPr="00BC382B">
        <w:rPr>
          <w:rFonts w:ascii="Times New Roman" w:hAnsi="Times New Roman"/>
          <w:sz w:val="24"/>
          <w:szCs w:val="24"/>
          <w:lang w:val="en-US"/>
        </w:rPr>
        <w:t xml:space="preserve"> </w:t>
      </w:r>
      <w:proofErr w:type="gramStart"/>
      <w:r w:rsidRPr="00BC382B">
        <w:rPr>
          <w:rFonts w:ascii="Times New Roman" w:hAnsi="Times New Roman"/>
          <w:sz w:val="24"/>
          <w:szCs w:val="24"/>
          <w:lang w:val="en-US"/>
        </w:rPr>
        <w:t>A</w:t>
      </w:r>
      <w:proofErr w:type="gramEnd"/>
      <w:r w:rsidRPr="00BC382B">
        <w:rPr>
          <w:rFonts w:ascii="Times New Roman" w:hAnsi="Times New Roman"/>
          <w:sz w:val="24"/>
          <w:szCs w:val="24"/>
          <w:lang w:val="en-US"/>
        </w:rPr>
        <w:t xml:space="preserve"> Comprehensive Grammar of the English language. </w:t>
      </w:r>
      <w:proofErr w:type="spellStart"/>
      <w:r w:rsidRPr="00BC382B">
        <w:rPr>
          <w:rFonts w:ascii="Times New Roman" w:hAnsi="Times New Roman"/>
          <w:sz w:val="24"/>
          <w:szCs w:val="24"/>
        </w:rPr>
        <w:t>London</w:t>
      </w:r>
      <w:proofErr w:type="spellEnd"/>
      <w:r w:rsidRPr="00BC382B">
        <w:rPr>
          <w:rFonts w:ascii="Times New Roman" w:hAnsi="Times New Roman"/>
          <w:sz w:val="24"/>
          <w:szCs w:val="24"/>
        </w:rPr>
        <w:t xml:space="preserve"> </w:t>
      </w:r>
      <w:proofErr w:type="spellStart"/>
      <w:r w:rsidRPr="00BC382B">
        <w:rPr>
          <w:rFonts w:ascii="Times New Roman" w:hAnsi="Times New Roman"/>
          <w:sz w:val="24"/>
          <w:szCs w:val="24"/>
        </w:rPr>
        <w:t>and</w:t>
      </w:r>
      <w:proofErr w:type="spellEnd"/>
      <w:r w:rsidRPr="00BC382B">
        <w:rPr>
          <w:rFonts w:ascii="Times New Roman" w:hAnsi="Times New Roman"/>
          <w:sz w:val="24"/>
          <w:szCs w:val="24"/>
        </w:rPr>
        <w:t xml:space="preserve"> </w:t>
      </w:r>
      <w:proofErr w:type="spellStart"/>
      <w:r w:rsidRPr="00BC382B">
        <w:rPr>
          <w:rFonts w:ascii="Times New Roman" w:hAnsi="Times New Roman"/>
          <w:sz w:val="24"/>
          <w:szCs w:val="24"/>
        </w:rPr>
        <w:t>New</w:t>
      </w:r>
      <w:proofErr w:type="spellEnd"/>
      <w:r w:rsidRPr="00BC382B">
        <w:rPr>
          <w:rFonts w:ascii="Times New Roman" w:hAnsi="Times New Roman"/>
          <w:sz w:val="24"/>
          <w:szCs w:val="24"/>
        </w:rPr>
        <w:t xml:space="preserve"> York,199</w:t>
      </w:r>
      <w:r w:rsidRPr="00BC382B">
        <w:rPr>
          <w:rFonts w:ascii="Times New Roman" w:hAnsi="Times New Roman"/>
          <w:sz w:val="24"/>
          <w:szCs w:val="24"/>
          <w:lang w:val="kk-KZ"/>
        </w:rPr>
        <w:t>9</w:t>
      </w:r>
    </w:p>
    <w:p w:rsidR="00BC382B" w:rsidRPr="00BC382B" w:rsidRDefault="00BC382B" w:rsidP="00BC382B">
      <w:pPr>
        <w:widowControl w:val="0"/>
        <w:numPr>
          <w:ilvl w:val="0"/>
          <w:numId w:val="2"/>
        </w:numPr>
        <w:spacing w:after="0" w:line="240" w:lineRule="auto"/>
        <w:jc w:val="both"/>
        <w:rPr>
          <w:rFonts w:ascii="Times New Roman" w:hAnsi="Times New Roman"/>
          <w:sz w:val="24"/>
          <w:szCs w:val="24"/>
          <w:lang w:val="kk-KZ"/>
        </w:rPr>
      </w:pPr>
      <w:r w:rsidRPr="00BC382B">
        <w:rPr>
          <w:rFonts w:ascii="Times New Roman" w:hAnsi="Times New Roman"/>
          <w:sz w:val="24"/>
          <w:szCs w:val="24"/>
          <w:lang w:val="en-US"/>
        </w:rPr>
        <w:t xml:space="preserve">Michael Vince with Paul </w:t>
      </w:r>
      <w:proofErr w:type="spellStart"/>
      <w:r w:rsidRPr="00BC382B">
        <w:rPr>
          <w:rFonts w:ascii="Times New Roman" w:hAnsi="Times New Roman"/>
          <w:sz w:val="24"/>
          <w:szCs w:val="24"/>
          <w:lang w:val="en-US"/>
        </w:rPr>
        <w:t>Emmerson</w:t>
      </w:r>
      <w:proofErr w:type="spellEnd"/>
      <w:r w:rsidRPr="00BC382B">
        <w:rPr>
          <w:rFonts w:ascii="Times New Roman" w:hAnsi="Times New Roman"/>
          <w:sz w:val="24"/>
          <w:szCs w:val="24"/>
          <w:lang w:val="en-US"/>
        </w:rPr>
        <w:t>. English Grammar and Vocabulary. Macmillan Education 2003.</w:t>
      </w:r>
    </w:p>
    <w:p w:rsidR="00BC382B" w:rsidRPr="00BC382B" w:rsidRDefault="00BC382B" w:rsidP="00BC382B">
      <w:pPr>
        <w:jc w:val="both"/>
        <w:rPr>
          <w:rFonts w:ascii="Times New Roman" w:hAnsi="Times New Roman"/>
          <w:sz w:val="24"/>
          <w:szCs w:val="24"/>
          <w:lang w:val="kk-KZ"/>
        </w:rPr>
      </w:pPr>
    </w:p>
    <w:p w:rsidR="00BC382B" w:rsidRPr="00BC382B" w:rsidRDefault="00BC382B" w:rsidP="00BC382B">
      <w:pPr>
        <w:jc w:val="both"/>
        <w:rPr>
          <w:rFonts w:ascii="Times New Roman" w:hAnsi="Times New Roman"/>
          <w:sz w:val="24"/>
          <w:szCs w:val="24"/>
          <w:lang w:val="en-US"/>
        </w:rPr>
      </w:pPr>
    </w:p>
    <w:p w:rsidR="00BC382B" w:rsidRPr="00BC382B" w:rsidRDefault="00BC382B" w:rsidP="00BC382B">
      <w:pPr>
        <w:jc w:val="both"/>
        <w:rPr>
          <w:rFonts w:ascii="Times New Roman" w:hAnsi="Times New Roman"/>
          <w:sz w:val="24"/>
          <w:szCs w:val="24"/>
          <w:lang w:val="kk-KZ"/>
        </w:rPr>
      </w:pPr>
    </w:p>
    <w:p w:rsidR="008402D0" w:rsidRPr="00BC382B" w:rsidRDefault="00BC382B" w:rsidP="00BC382B">
      <w:pPr>
        <w:jc w:val="both"/>
        <w:rPr>
          <w:rFonts w:ascii="Times New Roman" w:hAnsi="Times New Roman"/>
          <w:sz w:val="24"/>
          <w:szCs w:val="24"/>
          <w:lang w:val="kk-KZ"/>
        </w:rPr>
      </w:pPr>
    </w:p>
    <w:sectPr w:rsidR="008402D0" w:rsidRPr="00BC382B" w:rsidSect="007F5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66BA9"/>
    <w:multiLevelType w:val="hybridMultilevel"/>
    <w:tmpl w:val="F4D65320"/>
    <w:lvl w:ilvl="0" w:tplc="53A08CF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522C2005"/>
    <w:multiLevelType w:val="hybridMultilevel"/>
    <w:tmpl w:val="093C84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C382B"/>
    <w:rsid w:val="00645153"/>
    <w:rsid w:val="006F24BA"/>
    <w:rsid w:val="007C71F5"/>
    <w:rsid w:val="00BC3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8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82B"/>
    <w:pPr>
      <w:ind w:left="720"/>
      <w:contextualSpacing/>
    </w:pPr>
  </w:style>
  <w:style w:type="paragraph" w:styleId="HTML">
    <w:name w:val="HTML Preformatted"/>
    <w:basedOn w:val="a"/>
    <w:link w:val="HTML0"/>
    <w:uiPriority w:val="99"/>
    <w:semiHidden/>
    <w:unhideWhenUsed/>
    <w:rsid w:val="00BC3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382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91954941">
      <w:bodyDiv w:val="1"/>
      <w:marLeft w:val="0"/>
      <w:marRight w:val="0"/>
      <w:marTop w:val="0"/>
      <w:marBottom w:val="0"/>
      <w:divBdr>
        <w:top w:val="none" w:sz="0" w:space="0" w:color="auto"/>
        <w:left w:val="none" w:sz="0" w:space="0" w:color="auto"/>
        <w:bottom w:val="none" w:sz="0" w:space="0" w:color="auto"/>
        <w:right w:val="none" w:sz="0" w:space="0" w:color="auto"/>
      </w:divBdr>
    </w:div>
    <w:div w:id="1517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2C4B5-5326-442B-946B-36E1D6AC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3</cp:revision>
  <dcterms:created xsi:type="dcterms:W3CDTF">2018-01-07T08:17:00Z</dcterms:created>
  <dcterms:modified xsi:type="dcterms:W3CDTF">2018-01-07T08:25:00Z</dcterms:modified>
</cp:coreProperties>
</file>